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780" w:rsidRDefault="00E42780" w:rsidP="00E42780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4</w:t>
      </w: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</w:p>
    <w:p w:rsidR="00E42780" w:rsidRDefault="00E42780" w:rsidP="00E42780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E42780" w:rsidRDefault="00E42780" w:rsidP="00E42780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E42780" w:rsidRDefault="00E42780" w:rsidP="00E42780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E42780" w:rsidRDefault="00E42780" w:rsidP="00E42780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053175" w:rsidRDefault="00053175" w:rsidP="00053175">
      <w:pPr>
        <w:ind w:left="6521"/>
        <w:rPr>
          <w:color w:val="000000"/>
        </w:rPr>
      </w:pPr>
    </w:p>
    <w:p w:rsidR="00053175" w:rsidRDefault="00053175" w:rsidP="00053175">
      <w:pPr>
        <w:ind w:left="6521"/>
        <w:rPr>
          <w:color w:val="000000"/>
        </w:rPr>
      </w:pPr>
    </w:p>
    <w:p w:rsidR="00053175" w:rsidRPr="009F76AA" w:rsidRDefault="00053175" w:rsidP="00053175">
      <w:pPr>
        <w:ind w:left="6521"/>
        <w:rPr>
          <w:color w:val="000000"/>
        </w:rPr>
      </w:pPr>
    </w:p>
    <w:p w:rsidR="00053175" w:rsidRDefault="00053175" w:rsidP="00053175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</w:t>
      </w:r>
      <w:bookmarkStart w:id="0" w:name="_GoBack"/>
      <w:bookmarkEnd w:id="0"/>
      <w:r w:rsidRPr="0080351E">
        <w:rPr>
          <w:b/>
          <w:sz w:val="40"/>
          <w:szCs w:val="28"/>
        </w:rPr>
        <w:t>ественного самоуправления</w:t>
      </w:r>
    </w:p>
    <w:p w:rsidR="00D10852" w:rsidRDefault="009D068C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улицы </w:t>
      </w:r>
      <w:r w:rsidR="00F25437">
        <w:rPr>
          <w:b/>
          <w:sz w:val="40"/>
          <w:szCs w:val="28"/>
        </w:rPr>
        <w:t>Первомайская</w:t>
      </w:r>
      <w:r>
        <w:rPr>
          <w:b/>
          <w:sz w:val="40"/>
          <w:szCs w:val="28"/>
        </w:rPr>
        <w:t xml:space="preserve"> села Карманово</w:t>
      </w:r>
    </w:p>
    <w:p w:rsidR="00D10852" w:rsidRDefault="00D10852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Гагаринского муниципального округа</w:t>
      </w:r>
      <w:r w:rsidR="004B59F5" w:rsidRPr="0080351E">
        <w:rPr>
          <w:b/>
          <w:sz w:val="40"/>
          <w:szCs w:val="28"/>
        </w:rPr>
        <w:t xml:space="preserve"> </w:t>
      </w:r>
    </w:p>
    <w:p w:rsidR="00250BE7" w:rsidRPr="0080351E" w:rsidRDefault="004B59F5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 xml:space="preserve">Смоленской области </w:t>
      </w:r>
    </w:p>
    <w:p w:rsidR="00250BE7" w:rsidRDefault="00250BE7" w:rsidP="00250BE7">
      <w:pPr>
        <w:ind w:firstLine="720"/>
        <w:jc w:val="center"/>
        <w:rPr>
          <w:i/>
          <w:sz w:val="40"/>
          <w:szCs w:val="28"/>
        </w:rPr>
      </w:pPr>
    </w:p>
    <w:p w:rsidR="00053175" w:rsidRDefault="00053175" w:rsidP="00250BE7">
      <w:pPr>
        <w:ind w:firstLine="720"/>
        <w:jc w:val="center"/>
        <w:rPr>
          <w:i/>
          <w:sz w:val="40"/>
          <w:szCs w:val="28"/>
        </w:rPr>
      </w:pPr>
    </w:p>
    <w:p w:rsidR="00053175" w:rsidRDefault="00053175" w:rsidP="00250BE7">
      <w:pPr>
        <w:ind w:firstLine="720"/>
        <w:jc w:val="center"/>
        <w:rPr>
          <w:i/>
          <w:sz w:val="40"/>
          <w:szCs w:val="28"/>
        </w:rPr>
      </w:pPr>
    </w:p>
    <w:p w:rsidR="00053175" w:rsidRDefault="00053175" w:rsidP="00250BE7">
      <w:pPr>
        <w:ind w:firstLine="720"/>
        <w:jc w:val="center"/>
        <w:rPr>
          <w:i/>
          <w:sz w:val="40"/>
          <w:szCs w:val="28"/>
        </w:rPr>
      </w:pPr>
    </w:p>
    <w:p w:rsidR="00053175" w:rsidRDefault="00053175" w:rsidP="00250BE7">
      <w:pPr>
        <w:ind w:firstLine="720"/>
        <w:jc w:val="center"/>
        <w:rPr>
          <w:i/>
          <w:sz w:val="40"/>
          <w:szCs w:val="28"/>
        </w:rPr>
      </w:pPr>
    </w:p>
    <w:p w:rsidR="00053175" w:rsidRDefault="00053175" w:rsidP="00250BE7">
      <w:pPr>
        <w:ind w:firstLine="720"/>
        <w:jc w:val="center"/>
        <w:rPr>
          <w:i/>
          <w:sz w:val="40"/>
          <w:szCs w:val="28"/>
        </w:rPr>
      </w:pPr>
    </w:p>
    <w:p w:rsidR="00053175" w:rsidRDefault="00053175" w:rsidP="00250BE7">
      <w:pPr>
        <w:ind w:firstLine="720"/>
        <w:jc w:val="center"/>
        <w:rPr>
          <w:i/>
          <w:sz w:val="40"/>
          <w:szCs w:val="28"/>
        </w:rPr>
      </w:pPr>
    </w:p>
    <w:p w:rsidR="00053175" w:rsidRDefault="00053175" w:rsidP="00250BE7">
      <w:pPr>
        <w:ind w:firstLine="720"/>
        <w:jc w:val="center"/>
        <w:rPr>
          <w:i/>
          <w:sz w:val="40"/>
          <w:szCs w:val="28"/>
        </w:rPr>
      </w:pPr>
    </w:p>
    <w:p w:rsidR="00A6698E" w:rsidRDefault="00A6698E" w:rsidP="00250BE7">
      <w:pPr>
        <w:ind w:firstLine="720"/>
        <w:jc w:val="center"/>
        <w:rPr>
          <w:i/>
          <w:sz w:val="40"/>
          <w:szCs w:val="28"/>
        </w:rPr>
      </w:pPr>
    </w:p>
    <w:p w:rsidR="00A6698E" w:rsidRDefault="00A6698E" w:rsidP="00250BE7">
      <w:pPr>
        <w:ind w:firstLine="720"/>
        <w:jc w:val="center"/>
        <w:rPr>
          <w:i/>
          <w:sz w:val="40"/>
          <w:szCs w:val="28"/>
        </w:rPr>
      </w:pPr>
    </w:p>
    <w:p w:rsidR="00053175" w:rsidRDefault="00053175" w:rsidP="00250BE7">
      <w:pPr>
        <w:ind w:firstLine="720"/>
        <w:jc w:val="center"/>
        <w:rPr>
          <w:i/>
          <w:sz w:val="40"/>
          <w:szCs w:val="28"/>
        </w:rPr>
      </w:pPr>
    </w:p>
    <w:p w:rsidR="00E42780" w:rsidRDefault="00E42780" w:rsidP="00250BE7">
      <w:pPr>
        <w:ind w:firstLine="720"/>
        <w:jc w:val="center"/>
        <w:rPr>
          <w:i/>
          <w:sz w:val="40"/>
          <w:szCs w:val="28"/>
        </w:rPr>
      </w:pPr>
    </w:p>
    <w:p w:rsidR="00E42780" w:rsidRDefault="00E42780" w:rsidP="00E4278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E42780" w:rsidRDefault="00E42780" w:rsidP="00E4278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053175" w:rsidRPr="0080351E" w:rsidRDefault="00053175" w:rsidP="00250BE7">
      <w:pPr>
        <w:ind w:firstLine="720"/>
        <w:jc w:val="center"/>
        <w:rPr>
          <w:i/>
          <w:sz w:val="40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6F63D4" w:rsidRPr="00250BE7" w:rsidRDefault="006F63D4" w:rsidP="006F63D4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6F63D4" w:rsidRPr="00250BE7" w:rsidRDefault="006F63D4" w:rsidP="006F63D4">
      <w:pPr>
        <w:ind w:firstLine="720"/>
        <w:jc w:val="center"/>
        <w:rPr>
          <w:sz w:val="28"/>
          <w:szCs w:val="28"/>
        </w:rPr>
      </w:pP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Устав определяет порядок создания, организации и осуществления территориального общественного самоуправления (далее – ТОС) на территории улицы Первомайской села Карманово Гагаринского муниципального округа Смоленской области.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Решение о самоорганизации граждан по осуществлению ТОС в границах территории, указанных в пункте 1.3. настоящего Устава, принято на учредительном собрании граждан по созданию ТОС «08» июня 2010 года.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ТОС создан и осуществляется свою деятельность в следующих границах:</w:t>
      </w:r>
    </w:p>
    <w:p w:rsidR="006F63D4" w:rsidRDefault="006F63D4" w:rsidP="006F63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улица Первомайская села Карманово Гагаринского муниципального округа Смоленской области.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proofErr w:type="spellStart"/>
      <w:r w:rsidR="00053175">
        <w:rPr>
          <w:sz w:val="28"/>
          <w:szCs w:val="28"/>
        </w:rPr>
        <w:t>Кармановского</w:t>
      </w:r>
      <w:proofErr w:type="spellEnd"/>
      <w:r>
        <w:rPr>
          <w:sz w:val="28"/>
          <w:szCs w:val="28"/>
        </w:rPr>
        <w:t xml:space="preserve"> сельского поселения Гагаринского района Смоленской области от 08.06.2010 № 27 «Об установлении границ территории, на которой осуществляется территориальное общественное самоуправление».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ТОС: Территориальное общественное самоуправление улицы Первомайской села Карманово Гагаринского муниципального округа Смоленской области.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Сокращенное наименование ТОС: ТОС ул. Первомайская с. Карманово.</w:t>
      </w:r>
    </w:p>
    <w:p w:rsidR="006F63D4" w:rsidRDefault="006F63D4" w:rsidP="006F63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Местонахождение постоянно действующего коллегиального руководящего органа -  улица Первомайская села Карманово Гагаринского муниципального округа Смоленской области.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 территории ТОС или имеющие на указанной территории недвижимое имущество, принадлежащее им на праве собственности.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ТОС осуществляет свою деятельность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организациях», иными муниципальными правовыми актами и настоящим Уставом.</w:t>
      </w:r>
    </w:p>
    <w:p w:rsidR="006F63D4" w:rsidRDefault="006F63D4" w:rsidP="006F63D4">
      <w:pPr>
        <w:rPr>
          <w:sz w:val="28"/>
          <w:szCs w:val="28"/>
        </w:rPr>
      </w:pPr>
      <w:r>
        <w:rPr>
          <w:sz w:val="28"/>
          <w:szCs w:val="28"/>
        </w:rPr>
        <w:t xml:space="preserve">          1.8. ТОС считается учрежденным с момента регистрации настоящего Устава.</w:t>
      </w: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 xml:space="preserve">деятельности </w:t>
      </w: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6F63D4" w:rsidRPr="00250BE7" w:rsidRDefault="006F63D4" w:rsidP="006F63D4">
      <w:pPr>
        <w:ind w:firstLine="720"/>
        <w:jc w:val="center"/>
        <w:rPr>
          <w:sz w:val="28"/>
          <w:szCs w:val="28"/>
        </w:rPr>
      </w:pP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6F63D4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привлечения жителей к решению вопросов жизнедеятельности территории;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реализации права жителей территории на участие в различных формах осуществления местного самоуправления.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.2.  Задачами ТОС являются: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</w:t>
      </w:r>
      <w:r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информирование жителей </w:t>
      </w:r>
      <w:r w:rsidRPr="00250BE7">
        <w:rPr>
          <w:sz w:val="28"/>
          <w:szCs w:val="28"/>
        </w:rPr>
        <w:t>о принятых органами государственной власти Российской Федерации, Смоленской области, и должностными лицами органов местного самоуправления решениях, затрагивающих интересы жителей территории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 организации и осуществлении ТОС;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инициативной группой, открывает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 ведет до </w:t>
      </w:r>
      <w:r>
        <w:rPr>
          <w:rFonts w:ascii="Times New Roman" w:hAnsi="Times New Roman" w:cs="Times New Roman"/>
          <w:sz w:val="28"/>
          <w:szCs w:val="28"/>
        </w:rPr>
        <w:t xml:space="preserve">избрания председателя собрания </w:t>
      </w:r>
      <w:r w:rsidRPr="00250BE7">
        <w:rPr>
          <w:rFonts w:ascii="Times New Roman" w:hAnsi="Times New Roman" w:cs="Times New Roman"/>
          <w:sz w:val="28"/>
          <w:szCs w:val="28"/>
        </w:rPr>
        <w:t>представитель инициативной группы.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6F63D4" w:rsidRPr="00250BE7" w:rsidRDefault="006F63D4" w:rsidP="006F63D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50BE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6F63D4" w:rsidRPr="00250BE7" w:rsidRDefault="006F63D4" w:rsidP="006F63D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жителей, 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6F63D4" w:rsidRPr="00250BE7" w:rsidRDefault="006F63D4" w:rsidP="006F63D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6F63D4" w:rsidRPr="00250BE7" w:rsidRDefault="006F63D4" w:rsidP="006F63D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6F63D4" w:rsidRPr="00250BE7" w:rsidRDefault="006F63D4" w:rsidP="006F63D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6F63D4" w:rsidRPr="00250BE7" w:rsidRDefault="006F63D4" w:rsidP="006F63D4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6F63D4" w:rsidRPr="00250BE7" w:rsidRDefault="006F63D4" w:rsidP="006F63D4">
      <w:pPr>
        <w:jc w:val="both"/>
        <w:rPr>
          <w:sz w:val="28"/>
          <w:szCs w:val="28"/>
        </w:rPr>
      </w:pP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Органы ТОС улицы </w:t>
      </w:r>
      <w:r w:rsidR="00FE4C87">
        <w:rPr>
          <w:sz w:val="28"/>
          <w:szCs w:val="28"/>
        </w:rPr>
        <w:t xml:space="preserve">Первомайской </w:t>
      </w:r>
      <w:r w:rsidRPr="00250BE7">
        <w:rPr>
          <w:sz w:val="28"/>
          <w:szCs w:val="28"/>
        </w:rPr>
        <w:t>(далее – орган</w:t>
      </w:r>
      <w:r>
        <w:rPr>
          <w:sz w:val="28"/>
          <w:szCs w:val="28"/>
        </w:rPr>
        <w:t xml:space="preserve">ы ТОС) избираются на собраниях </w:t>
      </w:r>
      <w:r w:rsidRPr="00250BE7">
        <w:rPr>
          <w:sz w:val="28"/>
          <w:szCs w:val="28"/>
        </w:rPr>
        <w:t xml:space="preserve">граждан сроком на два года.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>. Член</w:t>
      </w:r>
      <w:r>
        <w:rPr>
          <w:sz w:val="28"/>
          <w:szCs w:val="28"/>
        </w:rPr>
        <w:t xml:space="preserve">ы Совета избираются на собрании 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и секретаря, а также образуют </w:t>
      </w:r>
      <w:r w:rsidRPr="00250BE7">
        <w:rPr>
          <w:sz w:val="28"/>
          <w:szCs w:val="28"/>
        </w:rPr>
        <w:t>комиссии Совета.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представляет ежегодный отчет </w:t>
      </w:r>
      <w:r>
        <w:rPr>
          <w:sz w:val="28"/>
          <w:szCs w:val="28"/>
        </w:rPr>
        <w:t xml:space="preserve">о деятельности ТОС на собрания </w:t>
      </w:r>
      <w:r w:rsidRPr="00250BE7">
        <w:rPr>
          <w:sz w:val="28"/>
          <w:szCs w:val="28"/>
        </w:rPr>
        <w:t>граждан;</w:t>
      </w:r>
    </w:p>
    <w:p w:rsidR="006F63D4" w:rsidRPr="00925698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6F63D4" w:rsidRPr="00925698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</w:t>
      </w:r>
      <w:r>
        <w:rPr>
          <w:sz w:val="28"/>
          <w:szCs w:val="28"/>
        </w:rPr>
        <w:t xml:space="preserve">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в органы местного самоуправления проекты муниципальных правовых актов, подлежащих обязательному рассмотрению этими органами и </w:t>
      </w:r>
      <w:r w:rsidRPr="00250BE7">
        <w:rPr>
          <w:sz w:val="28"/>
          <w:szCs w:val="28"/>
        </w:rPr>
        <w:lastRenderedPageBreak/>
        <w:t>должностными лицами местного самоуправления, к компетенции которых отнесено принятие указанных актов;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</w:t>
      </w:r>
      <w:r>
        <w:rPr>
          <w:sz w:val="28"/>
          <w:szCs w:val="28"/>
        </w:rPr>
        <w:t xml:space="preserve">астию в мероприятиях по охране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Pr="00250BE7">
        <w:rPr>
          <w:sz w:val="28"/>
          <w:szCs w:val="28"/>
        </w:rPr>
        <w:t>. Органы ТОС обязаны: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граждан;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</w:p>
    <w:p w:rsidR="006F63D4" w:rsidRPr="00250BE7" w:rsidRDefault="006F63D4" w:rsidP="006F63D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6F63D4" w:rsidRPr="00250BE7" w:rsidRDefault="006F63D4" w:rsidP="006F63D4">
      <w:pPr>
        <w:ind w:firstLine="720"/>
        <w:rPr>
          <w:sz w:val="28"/>
          <w:szCs w:val="28"/>
        </w:rPr>
      </w:pPr>
    </w:p>
    <w:p w:rsidR="006F63D4" w:rsidRPr="00250BE7" w:rsidRDefault="006F63D4" w:rsidP="006F63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6F63D4" w:rsidRPr="00250BE7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6F63D4" w:rsidRPr="005B2254" w:rsidRDefault="006F63D4" w:rsidP="006F63D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</w:t>
      </w:r>
      <w:r>
        <w:rPr>
          <w:rFonts w:ascii="Times New Roman" w:hAnsi="Times New Roman" w:cs="Times New Roman"/>
          <w:sz w:val="28"/>
          <w:szCs w:val="28"/>
        </w:rPr>
        <w:t xml:space="preserve">у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Pr="00250BE7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6F63D4" w:rsidRPr="005B2254" w:rsidRDefault="006F63D4" w:rsidP="006F63D4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p w:rsidR="00B119CC" w:rsidRPr="005B2254" w:rsidRDefault="00B119CC" w:rsidP="006F63D4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sectPr w:rsidR="00B119CC" w:rsidRPr="005B2254" w:rsidSect="00E42780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42780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3175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119CA"/>
    <w:rsid w:val="00320EB5"/>
    <w:rsid w:val="003309CE"/>
    <w:rsid w:val="00357169"/>
    <w:rsid w:val="00360AB6"/>
    <w:rsid w:val="00367B58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6F63D4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0D7B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6698E"/>
    <w:rsid w:val="00A70750"/>
    <w:rsid w:val="00A74911"/>
    <w:rsid w:val="00A76C5A"/>
    <w:rsid w:val="00A84607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3D6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2780"/>
    <w:rsid w:val="00E448FB"/>
    <w:rsid w:val="00E56102"/>
    <w:rsid w:val="00E605DD"/>
    <w:rsid w:val="00E64CF8"/>
    <w:rsid w:val="00E710BE"/>
    <w:rsid w:val="00E87CBB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25437"/>
    <w:rsid w:val="00F31014"/>
    <w:rsid w:val="00F51FF6"/>
    <w:rsid w:val="00F52CB1"/>
    <w:rsid w:val="00F63F9B"/>
    <w:rsid w:val="00F852AF"/>
    <w:rsid w:val="00F97CB0"/>
    <w:rsid w:val="00FA06AC"/>
    <w:rsid w:val="00FA7B02"/>
    <w:rsid w:val="00FC1F6F"/>
    <w:rsid w:val="00FE4C87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1764</Words>
  <Characters>12965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2026-02-03T19:21:00Z</dcterms:created>
  <dcterms:modified xsi:type="dcterms:W3CDTF">2026-02-05T08:39:00Z</dcterms:modified>
</cp:coreProperties>
</file>